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61"/>
        <w:tblpPr w:leftFromText="180" w:rightFromText="180" w:vertAnchor="page" w:horzAnchor="margin" w:tblpY="913"/>
        <w:tblW w:w="0" w:type="auto"/>
        <w:tblLook w:val="04A0" w:firstRow="1" w:lastRow="0" w:firstColumn="1" w:lastColumn="0" w:noHBand="0" w:noVBand="1"/>
      </w:tblPr>
      <w:tblGrid>
        <w:gridCol w:w="2423"/>
        <w:gridCol w:w="3570"/>
      </w:tblGrid>
      <w:tr w:rsidR="00EF0D02" w14:paraId="7668CA97" w14:textId="77777777" w:rsidTr="00541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3" w:type="dxa"/>
          </w:tcPr>
          <w:p w14:paraId="436DD935" w14:textId="1C2F4CF1" w:rsidR="00EF0D02" w:rsidRPr="00EF0D02" w:rsidRDefault="009A1F43" w:rsidP="00E41F9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Бренд</w:t>
            </w:r>
          </w:p>
        </w:tc>
        <w:tc>
          <w:tcPr>
            <w:tcW w:w="3570" w:type="dxa"/>
          </w:tcPr>
          <w:p w14:paraId="68328D6F" w14:textId="0E926F17" w:rsidR="00EF0D02" w:rsidRPr="003E6118" w:rsidRDefault="003E6118" w:rsidP="00E41F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Saer</w:t>
            </w:r>
          </w:p>
        </w:tc>
      </w:tr>
      <w:tr w:rsidR="00EF0D02" w14:paraId="6CA12F69" w14:textId="77777777" w:rsidTr="00541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3" w:type="dxa"/>
          </w:tcPr>
          <w:p w14:paraId="2D30F8F2" w14:textId="093431AC" w:rsidR="00EF0D02" w:rsidRPr="00EF0D02" w:rsidRDefault="00EF0D02" w:rsidP="00E41F94">
            <w:pPr>
              <w:rPr>
                <w:b w:val="0"/>
                <w:bCs w:val="0"/>
              </w:rPr>
            </w:pPr>
            <w:r w:rsidRPr="00EF0D02">
              <w:rPr>
                <w:b w:val="0"/>
                <w:bCs w:val="0"/>
              </w:rPr>
              <w:t>Серія</w:t>
            </w:r>
          </w:p>
        </w:tc>
        <w:tc>
          <w:tcPr>
            <w:tcW w:w="3570" w:type="dxa"/>
          </w:tcPr>
          <w:p w14:paraId="4ACB1994" w14:textId="2CCC72C0" w:rsidR="00EF0D02" w:rsidRPr="00F712A1" w:rsidRDefault="003E6118" w:rsidP="00E41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IR</w:t>
            </w:r>
          </w:p>
        </w:tc>
      </w:tr>
      <w:tr w:rsidR="009A1F43" w14:paraId="3B95C5B5" w14:textId="77777777" w:rsidTr="00541769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3" w:type="dxa"/>
          </w:tcPr>
          <w:p w14:paraId="4F6807DF" w14:textId="74DE6CA0" w:rsidR="009A1F43" w:rsidRPr="009A1F43" w:rsidRDefault="009A1F43" w:rsidP="00E41F94">
            <w:pPr>
              <w:rPr>
                <w:b w:val="0"/>
              </w:rPr>
            </w:pPr>
            <w:r w:rsidRPr="009A1F43">
              <w:rPr>
                <w:b w:val="0"/>
              </w:rPr>
              <w:t>Модель</w:t>
            </w:r>
          </w:p>
        </w:tc>
        <w:tc>
          <w:tcPr>
            <w:tcW w:w="3570" w:type="dxa"/>
          </w:tcPr>
          <w:p w14:paraId="6502E847" w14:textId="67D2711D" w:rsidR="009A1F43" w:rsidRPr="00F945DD" w:rsidRDefault="003E6118" w:rsidP="00E41F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IR</w:t>
            </w:r>
            <w:r w:rsidR="00F945DD">
              <w:t xml:space="preserve"> </w:t>
            </w:r>
            <w:r w:rsidR="00423932">
              <w:rPr>
                <w:lang w:val="en-US"/>
              </w:rPr>
              <w:t>80-250</w:t>
            </w:r>
            <w:r w:rsidR="001037A3">
              <w:t>C</w:t>
            </w:r>
          </w:p>
        </w:tc>
      </w:tr>
    </w:tbl>
    <w:p w14:paraId="4A97D7BD" w14:textId="0CE1AB1C" w:rsidR="00C47976" w:rsidRPr="00F945DD" w:rsidRDefault="00F945DD" w:rsidP="00F945D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7A5F69" wp14:editId="686BDBF1">
            <wp:simplePos x="0" y="0"/>
            <wp:positionH relativeFrom="column">
              <wp:posOffset>4046220</wp:posOffset>
            </wp:positionH>
            <wp:positionV relativeFrom="paragraph">
              <wp:posOffset>0</wp:posOffset>
            </wp:positionV>
            <wp:extent cx="257556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408" y="21386"/>
                <wp:lineTo x="21408" y="0"/>
                <wp:lineTo x="0" y="0"/>
              </wp:wrapPolygon>
            </wp:wrapTight>
            <wp:docPr id="972219112" name="Рисунок 1" descr="Изображение выглядит как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19112" name="Рисунок 1" descr="Изображение выглядит как Веб-сайт&#10;&#10;Автоматически созданное описание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3" t="18754" r="30403" b="19483"/>
                    <a:stretch/>
                  </pic:blipFill>
                  <pic:spPr bwMode="auto">
                    <a:xfrm>
                      <a:off x="0" y="0"/>
                      <a:ext cx="257556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0B5C" w14:textId="20F3C49C" w:rsidR="00541769" w:rsidRDefault="000E7FD0" w:rsidP="00541769">
      <w:pPr>
        <w:spacing w:after="0" w:line="360" w:lineRule="auto"/>
        <w:rPr>
          <w:b/>
          <w:bCs/>
        </w:rPr>
      </w:pPr>
      <w:r w:rsidRPr="00541769">
        <w:rPr>
          <w:b/>
          <w:bCs/>
        </w:rPr>
        <w:t>Опис насосу</w:t>
      </w:r>
    </w:p>
    <w:p w14:paraId="66B79694" w14:textId="77777777" w:rsidR="00F945DD" w:rsidRDefault="00F945DD" w:rsidP="00F945DD">
      <w:pPr>
        <w:spacing w:after="0" w:line="360" w:lineRule="auto"/>
        <w:ind w:firstLine="709"/>
        <w:jc w:val="both"/>
      </w:pPr>
      <w:r w:rsidRPr="00F945DD">
        <w:t xml:space="preserve">Відцентрові одноступінчасті консольно-моноблочні насоси SAER серії IR це італійська якість (виробництво насосів SAER IR знаходиться виключно в Італії), що поєднуються з прийнятною ціною. Як і інші насоси цього типу, використовуються в багатьох галузях промисловості і не тільки. </w:t>
      </w:r>
    </w:p>
    <w:p w14:paraId="7EA7A687" w14:textId="5959D7C5" w:rsidR="00CE610B" w:rsidRDefault="00F945DD" w:rsidP="00F945DD">
      <w:pPr>
        <w:spacing w:after="0" w:line="360" w:lineRule="auto"/>
        <w:ind w:firstLine="709"/>
        <w:jc w:val="both"/>
      </w:pPr>
      <w:r w:rsidRPr="00F945DD">
        <w:t>Найчастіше застосовуються:</w:t>
      </w:r>
    </w:p>
    <w:p w14:paraId="48F4B4DC" w14:textId="77777777" w:rsidR="00F945DD" w:rsidRDefault="00F945DD" w:rsidP="00F945DD">
      <w:pPr>
        <w:pStyle w:val="a4"/>
        <w:numPr>
          <w:ilvl w:val="0"/>
          <w:numId w:val="14"/>
        </w:numPr>
        <w:spacing w:after="0" w:line="360" w:lineRule="auto"/>
        <w:jc w:val="both"/>
      </w:pPr>
      <w:r>
        <w:t>для циркуляції води в системі, опалення, кондиціювання, ГВП, ХВС</w:t>
      </w:r>
    </w:p>
    <w:p w14:paraId="6ECB45F1" w14:textId="77777777" w:rsidR="00F945DD" w:rsidRDefault="00F945DD" w:rsidP="00F945DD">
      <w:pPr>
        <w:pStyle w:val="a4"/>
        <w:numPr>
          <w:ilvl w:val="0"/>
          <w:numId w:val="14"/>
        </w:numPr>
        <w:spacing w:after="0" w:line="360" w:lineRule="auto"/>
        <w:jc w:val="both"/>
      </w:pPr>
      <w:r>
        <w:t>для підвищення тиску в існуючих системах</w:t>
      </w:r>
    </w:p>
    <w:p w14:paraId="07472F95" w14:textId="77777777" w:rsidR="00F945DD" w:rsidRDefault="00F945DD" w:rsidP="00F945DD">
      <w:pPr>
        <w:pStyle w:val="a4"/>
        <w:numPr>
          <w:ilvl w:val="0"/>
          <w:numId w:val="14"/>
        </w:numPr>
        <w:spacing w:after="0" w:line="360" w:lineRule="auto"/>
        <w:jc w:val="both"/>
      </w:pPr>
      <w:r>
        <w:t>для перекачування рідини із резервуарів для поливу</w:t>
      </w:r>
    </w:p>
    <w:p w14:paraId="4445F76B" w14:textId="50F91283" w:rsidR="00F945DD" w:rsidRDefault="00F945DD" w:rsidP="00F945DD">
      <w:pPr>
        <w:pStyle w:val="a4"/>
        <w:numPr>
          <w:ilvl w:val="0"/>
          <w:numId w:val="14"/>
        </w:numPr>
        <w:spacing w:after="0" w:line="360" w:lineRule="auto"/>
        <w:jc w:val="both"/>
      </w:pPr>
      <w:r>
        <w:t>у багатонасосних автоматичних станціях підвищення тиску</w:t>
      </w:r>
    </w:p>
    <w:p w14:paraId="621D9DD0" w14:textId="52C5A57B" w:rsidR="00F945DD" w:rsidRDefault="00F945DD" w:rsidP="00F945DD">
      <w:pPr>
        <w:spacing w:after="0" w:line="360" w:lineRule="auto"/>
        <w:ind w:firstLine="709"/>
        <w:jc w:val="both"/>
      </w:pPr>
      <w:r w:rsidRPr="00F945DD">
        <w:t>Переваги насосів SAER IR:</w:t>
      </w:r>
    </w:p>
    <w:p w14:paraId="3BCD978A" w14:textId="77777777" w:rsidR="00F945DD" w:rsidRDefault="00F945DD" w:rsidP="00F945DD">
      <w:pPr>
        <w:pStyle w:val="a4"/>
        <w:numPr>
          <w:ilvl w:val="0"/>
          <w:numId w:val="15"/>
        </w:numPr>
        <w:spacing w:after="0" w:line="360" w:lineRule="auto"/>
        <w:jc w:val="both"/>
      </w:pPr>
      <w:r>
        <w:t>насосна частина може бути виконані з різних матеріалів чавун, нержавіюча сталь та бронза.</w:t>
      </w:r>
    </w:p>
    <w:p w14:paraId="593B61D9" w14:textId="77777777" w:rsidR="00F945DD" w:rsidRDefault="00F945DD" w:rsidP="00F945DD">
      <w:pPr>
        <w:pStyle w:val="a4"/>
        <w:numPr>
          <w:ilvl w:val="0"/>
          <w:numId w:val="15"/>
        </w:numPr>
        <w:spacing w:after="0" w:line="360" w:lineRule="auto"/>
        <w:jc w:val="both"/>
      </w:pPr>
      <w:r>
        <w:t>торцеві ущільнення різних матеріалів залежно від середовища, що перекачується</w:t>
      </w:r>
    </w:p>
    <w:p w14:paraId="04EEA596" w14:textId="56259E11" w:rsidR="00F945DD" w:rsidRDefault="00F945DD" w:rsidP="00F945DD">
      <w:pPr>
        <w:pStyle w:val="a4"/>
        <w:numPr>
          <w:ilvl w:val="0"/>
          <w:numId w:val="15"/>
        </w:numPr>
        <w:spacing w:after="0" w:line="360" w:lineRule="auto"/>
        <w:jc w:val="both"/>
      </w:pPr>
      <w:r>
        <w:t>італійська якість</w:t>
      </w:r>
    </w:p>
    <w:p w14:paraId="577AEC84" w14:textId="77777777" w:rsidR="00F945DD" w:rsidRDefault="00F945DD" w:rsidP="00F945DD">
      <w:pPr>
        <w:pStyle w:val="a4"/>
        <w:spacing w:after="0" w:line="360" w:lineRule="auto"/>
        <w:ind w:left="1429"/>
        <w:jc w:val="both"/>
      </w:pPr>
    </w:p>
    <w:p w14:paraId="0572786F" w14:textId="7A77E61A" w:rsidR="00F945DD" w:rsidRDefault="00423932" w:rsidP="00F945DD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50165B" wp14:editId="52FBB76C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408420" cy="1783715"/>
            <wp:effectExtent l="0" t="0" r="0" b="6985"/>
            <wp:wrapTight wrapText="bothSides">
              <wp:wrapPolygon edited="0">
                <wp:start x="0" y="0"/>
                <wp:lineTo x="0" y="21454"/>
                <wp:lineTo x="21510" y="21454"/>
                <wp:lineTo x="21510" y="0"/>
                <wp:lineTo x="0" y="0"/>
              </wp:wrapPolygon>
            </wp:wrapTight>
            <wp:docPr id="1645720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019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7111" r="28454" b="39460"/>
                    <a:stretch/>
                  </pic:blipFill>
                  <pic:spPr bwMode="auto">
                    <a:xfrm>
                      <a:off x="0" y="0"/>
                      <a:ext cx="6408420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5DD" w:rsidRPr="00F945DD">
        <w:t>Гідавлічні характеристики, габаритні розміри, діаметри підключення наведені на зображенні</w:t>
      </w:r>
    </w:p>
    <w:p w14:paraId="6E44BA7A" w14:textId="0CE3E49B" w:rsidR="003E468D" w:rsidRDefault="003E468D" w:rsidP="00F945DD">
      <w:pPr>
        <w:spacing w:after="0" w:line="360" w:lineRule="auto"/>
        <w:rPr>
          <w:noProof/>
        </w:rPr>
      </w:pPr>
    </w:p>
    <w:p w14:paraId="600D88DA" w14:textId="52254293" w:rsidR="00423932" w:rsidRDefault="00423932">
      <w:pPr>
        <w:rPr>
          <w:noProof/>
        </w:rPr>
      </w:pPr>
    </w:p>
    <w:p w14:paraId="75BD8105" w14:textId="14704B01" w:rsidR="003E468D" w:rsidRDefault="003E468D">
      <w:r>
        <w:br w:type="page"/>
      </w:r>
    </w:p>
    <w:p w14:paraId="73DC2801" w14:textId="2F77181E" w:rsidR="00423932" w:rsidRDefault="00423932" w:rsidP="003E468D">
      <w:pPr>
        <w:spacing w:after="0"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82A60F5" wp14:editId="509DE0BF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6423660" cy="3390265"/>
            <wp:effectExtent l="0" t="0" r="0" b="635"/>
            <wp:wrapTight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ight>
            <wp:docPr id="7818228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228" name="Рисунок 1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24257" r="28684" b="13776"/>
                    <a:stretch/>
                  </pic:blipFill>
                  <pic:spPr bwMode="auto">
                    <a:xfrm>
                      <a:off x="0" y="0"/>
                      <a:ext cx="6423660" cy="339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9EAA" w14:textId="1ED9CCED" w:rsidR="003E468D" w:rsidRDefault="00423932" w:rsidP="003E468D">
      <w:pPr>
        <w:spacing w:after="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02FA80" wp14:editId="6A6B5D6F">
            <wp:simplePos x="0" y="0"/>
            <wp:positionH relativeFrom="column">
              <wp:posOffset>1150620</wp:posOffset>
            </wp:positionH>
            <wp:positionV relativeFrom="paragraph">
              <wp:posOffset>120650</wp:posOffset>
            </wp:positionV>
            <wp:extent cx="421894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ight>
            <wp:docPr id="662383384" name="Рисунок 1" descr="Изображение выглядит как текст,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83384" name="Рисунок 1" descr="Изображение выглядит как текст, снимок экрана, компьютер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5684" r="62278" b="39460"/>
                    <a:stretch/>
                  </pic:blipFill>
                  <pic:spPr bwMode="auto">
                    <a:xfrm>
                      <a:off x="0" y="0"/>
                      <a:ext cx="421894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BF67" w14:textId="1FBFDEFA" w:rsidR="00423932" w:rsidRDefault="00423932" w:rsidP="003E468D">
      <w:pPr>
        <w:spacing w:after="0" w:line="360" w:lineRule="auto"/>
        <w:rPr>
          <w:noProof/>
        </w:rPr>
      </w:pPr>
    </w:p>
    <w:p w14:paraId="536B4B82" w14:textId="79CE4AE1" w:rsidR="003E468D" w:rsidRDefault="003E468D" w:rsidP="003E468D">
      <w:pPr>
        <w:spacing w:after="0" w:line="360" w:lineRule="auto"/>
        <w:rPr>
          <w:noProof/>
        </w:rPr>
      </w:pPr>
    </w:p>
    <w:p w14:paraId="19BB7EEF" w14:textId="043A04F9" w:rsidR="00F945DD" w:rsidRDefault="00F945DD" w:rsidP="003E468D">
      <w:pPr>
        <w:spacing w:after="0" w:line="360" w:lineRule="auto"/>
      </w:pPr>
    </w:p>
    <w:sectPr w:rsidR="00F945DD" w:rsidSect="00E41F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17871"/>
    <w:multiLevelType w:val="hybridMultilevel"/>
    <w:tmpl w:val="B194FB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F4217"/>
    <w:multiLevelType w:val="multilevel"/>
    <w:tmpl w:val="38FE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73B6E"/>
    <w:multiLevelType w:val="multilevel"/>
    <w:tmpl w:val="6748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400C32"/>
    <w:multiLevelType w:val="hybridMultilevel"/>
    <w:tmpl w:val="F5B6E15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CB51C88"/>
    <w:multiLevelType w:val="multilevel"/>
    <w:tmpl w:val="A608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DC1077"/>
    <w:multiLevelType w:val="hybridMultilevel"/>
    <w:tmpl w:val="BC06D4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77F96"/>
    <w:multiLevelType w:val="hybridMultilevel"/>
    <w:tmpl w:val="D0E2F0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67435"/>
    <w:multiLevelType w:val="multilevel"/>
    <w:tmpl w:val="EC0C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2E584E"/>
    <w:multiLevelType w:val="hybridMultilevel"/>
    <w:tmpl w:val="009A50D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CBB7322"/>
    <w:multiLevelType w:val="hybridMultilevel"/>
    <w:tmpl w:val="42AC2F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86A66"/>
    <w:multiLevelType w:val="multilevel"/>
    <w:tmpl w:val="2336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4D5969"/>
    <w:multiLevelType w:val="multilevel"/>
    <w:tmpl w:val="CB9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4A276C"/>
    <w:multiLevelType w:val="hybridMultilevel"/>
    <w:tmpl w:val="203E58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03D4F"/>
    <w:multiLevelType w:val="hybridMultilevel"/>
    <w:tmpl w:val="7070EA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570063">
    <w:abstractNumId w:val="7"/>
  </w:num>
  <w:num w:numId="2" w16cid:durableId="216358934">
    <w:abstractNumId w:val="11"/>
  </w:num>
  <w:num w:numId="3" w16cid:durableId="692805391">
    <w:abstractNumId w:val="10"/>
  </w:num>
  <w:num w:numId="4" w16cid:durableId="1103844972">
    <w:abstractNumId w:val="2"/>
  </w:num>
  <w:num w:numId="5" w16cid:durableId="1348213462">
    <w:abstractNumId w:val="1"/>
  </w:num>
  <w:num w:numId="6" w16cid:durableId="328481218">
    <w:abstractNumId w:val="4"/>
  </w:num>
  <w:num w:numId="7" w16cid:durableId="704330028">
    <w:abstractNumId w:val="13"/>
  </w:num>
  <w:num w:numId="8" w16cid:durableId="1988823785">
    <w:abstractNumId w:val="9"/>
  </w:num>
  <w:num w:numId="9" w16cid:durableId="120536883">
    <w:abstractNumId w:val="6"/>
  </w:num>
  <w:num w:numId="10" w16cid:durableId="842739097">
    <w:abstractNumId w:val="12"/>
  </w:num>
  <w:num w:numId="11" w16cid:durableId="1698894972">
    <w:abstractNumId w:val="0"/>
  </w:num>
  <w:num w:numId="12" w16cid:durableId="968704187">
    <w:abstractNumId w:val="6"/>
  </w:num>
  <w:num w:numId="13" w16cid:durableId="151215518">
    <w:abstractNumId w:val="5"/>
  </w:num>
  <w:num w:numId="14" w16cid:durableId="1146313859">
    <w:abstractNumId w:val="8"/>
  </w:num>
  <w:num w:numId="15" w16cid:durableId="14412154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8A3"/>
    <w:rsid w:val="0000076D"/>
    <w:rsid w:val="000E3893"/>
    <w:rsid w:val="000E7FD0"/>
    <w:rsid w:val="000F4985"/>
    <w:rsid w:val="001037A3"/>
    <w:rsid w:val="00113E52"/>
    <w:rsid w:val="001677CD"/>
    <w:rsid w:val="0017574D"/>
    <w:rsid w:val="001B3722"/>
    <w:rsid w:val="00200A51"/>
    <w:rsid w:val="002260CE"/>
    <w:rsid w:val="00227586"/>
    <w:rsid w:val="002A0649"/>
    <w:rsid w:val="002C4B43"/>
    <w:rsid w:val="002C6A3A"/>
    <w:rsid w:val="002E18A3"/>
    <w:rsid w:val="002E3FC7"/>
    <w:rsid w:val="003446D8"/>
    <w:rsid w:val="003E468D"/>
    <w:rsid w:val="003E6118"/>
    <w:rsid w:val="00423932"/>
    <w:rsid w:val="00435411"/>
    <w:rsid w:val="004654C0"/>
    <w:rsid w:val="0049477C"/>
    <w:rsid w:val="00494E8F"/>
    <w:rsid w:val="004A666A"/>
    <w:rsid w:val="005345F8"/>
    <w:rsid w:val="00541769"/>
    <w:rsid w:val="00585F89"/>
    <w:rsid w:val="005D4839"/>
    <w:rsid w:val="006C2993"/>
    <w:rsid w:val="00755E23"/>
    <w:rsid w:val="007C7B68"/>
    <w:rsid w:val="007E2BE8"/>
    <w:rsid w:val="008B7518"/>
    <w:rsid w:val="00917FFE"/>
    <w:rsid w:val="00932353"/>
    <w:rsid w:val="0094712F"/>
    <w:rsid w:val="009A1F43"/>
    <w:rsid w:val="009C31AA"/>
    <w:rsid w:val="00A319AB"/>
    <w:rsid w:val="00A34C5B"/>
    <w:rsid w:val="00A47997"/>
    <w:rsid w:val="00A51B95"/>
    <w:rsid w:val="00AA23D9"/>
    <w:rsid w:val="00B678CB"/>
    <w:rsid w:val="00B718B0"/>
    <w:rsid w:val="00C10CDD"/>
    <w:rsid w:val="00C47976"/>
    <w:rsid w:val="00C6397E"/>
    <w:rsid w:val="00CA5C48"/>
    <w:rsid w:val="00CE610B"/>
    <w:rsid w:val="00D37E20"/>
    <w:rsid w:val="00D40914"/>
    <w:rsid w:val="00D42A34"/>
    <w:rsid w:val="00D61E1B"/>
    <w:rsid w:val="00D70757"/>
    <w:rsid w:val="00D9230B"/>
    <w:rsid w:val="00DE2B16"/>
    <w:rsid w:val="00DE6972"/>
    <w:rsid w:val="00E41F94"/>
    <w:rsid w:val="00EA1284"/>
    <w:rsid w:val="00EF0D02"/>
    <w:rsid w:val="00F712A1"/>
    <w:rsid w:val="00F945DD"/>
    <w:rsid w:val="00FD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5C43D"/>
  <w15:chartTrackingRefBased/>
  <w15:docId w15:val="{D68E0232-147B-4BBA-9B6C-E43D1B1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E61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0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EF0D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1">
    <w:name w:val="Grid Table 6 Colorful Accent 1"/>
    <w:basedOn w:val="a1"/>
    <w:uiPriority w:val="51"/>
    <w:rsid w:val="00EF0D0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30">
    <w:name w:val="Заголовок 3 Знак"/>
    <w:basedOn w:val="a0"/>
    <w:link w:val="3"/>
    <w:uiPriority w:val="9"/>
    <w:rsid w:val="00CE610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4">
    <w:name w:val="List Paragraph"/>
    <w:basedOn w:val="a"/>
    <w:uiPriority w:val="34"/>
    <w:qFormat/>
    <w:rsid w:val="00CE610B"/>
    <w:pPr>
      <w:ind w:left="720"/>
      <w:contextualSpacing/>
    </w:pPr>
  </w:style>
  <w:style w:type="paragraph" w:customStyle="1" w:styleId="Default">
    <w:name w:val="Default"/>
    <w:rsid w:val="00B718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6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59899-3D84-4FC1-9119-8A7CD66A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566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Юріївна Байдачна</dc:creator>
  <cp:keywords/>
  <dc:description/>
  <cp:lastModifiedBy>Анна Юріївна Байдачна</cp:lastModifiedBy>
  <cp:revision>35</cp:revision>
  <dcterms:created xsi:type="dcterms:W3CDTF">2023-01-25T12:46:00Z</dcterms:created>
  <dcterms:modified xsi:type="dcterms:W3CDTF">2023-07-06T10:44:00Z</dcterms:modified>
</cp:coreProperties>
</file>